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сентября 2010 г. N 731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ОРГАНИЗАЦИЯМИ, ОСУЩЕСТВЛЯЮЩИМИ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В СФЕРЕ УПРАВЛЕНИЯ МНОГОКВАРТИРНЫМИ ДОМАМИ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10.06.2011 </w:t>
      </w:r>
      <w:hyperlink r:id="rId5" w:history="1">
        <w:r>
          <w:rPr>
            <w:rFonts w:ascii="Calibri" w:hAnsi="Calibri" w:cs="Calibri"/>
            <w:color w:val="0000FF"/>
          </w:rPr>
          <w:t>N 459</w:t>
        </w:r>
      </w:hyperlink>
      <w:r>
        <w:rPr>
          <w:rFonts w:ascii="Calibri" w:hAnsi="Calibri" w:cs="Calibri"/>
        </w:rPr>
        <w:t>,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06.02.2012 </w:t>
      </w:r>
      <w:hyperlink r:id="rId6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21.08.2012 </w:t>
      </w:r>
      <w:hyperlink r:id="rId7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8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, от 25.02.2014 </w:t>
      </w:r>
      <w:hyperlink r:id="rId9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10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 xml:space="preserve">, от 27.09.2014 </w:t>
      </w:r>
      <w:hyperlink r:id="rId11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2" w:history="1">
        <w:r>
          <w:rPr>
            <w:rFonts w:ascii="Calibri" w:hAnsi="Calibri" w:cs="Calibri"/>
            <w:color w:val="0000FF"/>
          </w:rPr>
          <w:t>части 10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162</w:t>
        </w:r>
      </w:hyperlink>
      <w:r>
        <w:rPr>
          <w:rFonts w:ascii="Calibri" w:hAnsi="Calibri" w:cs="Calibri"/>
        </w:rP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ar33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в течение 2 месяцев со дня вступления в силу настоящего Постановления.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сентября 2010 г. N 731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СТАНДАРТ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ОРГАНИЗАЦИЯМИ, ОСУЩЕСТВЛЯЮЩИМИ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В СФЕРЕ УПРАВЛЕНИЯ МНОГОКВАРТИРНЫМИ ДОМАМИ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10.06.2011 </w:t>
      </w:r>
      <w:hyperlink r:id="rId14" w:history="1">
        <w:r>
          <w:rPr>
            <w:rFonts w:ascii="Calibri" w:hAnsi="Calibri" w:cs="Calibri"/>
            <w:color w:val="0000FF"/>
          </w:rPr>
          <w:t>N 459</w:t>
        </w:r>
      </w:hyperlink>
      <w:r>
        <w:rPr>
          <w:rFonts w:ascii="Calibri" w:hAnsi="Calibri" w:cs="Calibri"/>
        </w:rPr>
        <w:t>,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06.02.2012 </w:t>
      </w:r>
      <w:hyperlink r:id="rId15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21.08.2012 </w:t>
      </w:r>
      <w:hyperlink r:id="rId16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17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, от 25.02.2014 </w:t>
      </w:r>
      <w:hyperlink r:id="rId18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19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 xml:space="preserve">, от 27.09.2014 </w:t>
      </w:r>
      <w:hyperlink r:id="rId20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1" w:history="1">
        <w:r>
          <w:rPr>
            <w:rFonts w:ascii="Calibri" w:hAnsi="Calibri" w:cs="Calibri"/>
            <w:color w:val="0000FF"/>
          </w:rPr>
          <w:t>статьей 162</w:t>
        </w:r>
      </w:hyperlink>
      <w:r>
        <w:rPr>
          <w:rFonts w:ascii="Calibri" w:hAnsi="Calibri" w:cs="Calibri"/>
        </w:rP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rPr>
          <w:rFonts w:ascii="Calibri" w:hAnsi="Calibri" w:cs="Calibri"/>
        </w:rPr>
        <w:t xml:space="preserve"> договора управления (далее соответственно - товарищество, кооператив, информация).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Абзац утратил силу с 1 декабря 2014 года. 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3. Управляющая организация, товарищество и кооператив обязаны раскрывать следующие виды информации: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proofErr w:type="gramStart"/>
      <w:r>
        <w:rPr>
          <w:rFonts w:ascii="Calibri" w:hAnsi="Calibri" w:cs="Calibri"/>
        </w:rP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rPr>
          <w:rFonts w:ascii="Calibri" w:hAnsi="Calibri" w:cs="Calibri"/>
        </w:rP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rPr>
          <w:rFonts w:ascii="Calibri" w:hAnsi="Calibri" w:cs="Calibri"/>
        </w:rP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proofErr w:type="gramStart"/>
      <w:r>
        <w:rPr>
          <w:rFonts w:ascii="Calibri" w:hAnsi="Calibri" w:cs="Calibri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rPr>
          <w:rFonts w:ascii="Calibri" w:hAnsi="Calibri" w:cs="Calibri"/>
        </w:rP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информация об использовании общего имущества в многоквартирном доме;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 xml:space="preserve">ж) информация о капитальном ремонте общего имущества в многоквартирном доме. </w:t>
      </w:r>
      <w:proofErr w:type="gramStart"/>
      <w:r>
        <w:rPr>
          <w:rFonts w:ascii="Calibri" w:hAnsi="Calibri" w:cs="Calibri"/>
        </w:rP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rPr>
          <w:rFonts w:ascii="Calibri" w:hAnsi="Calibri" w:cs="Calibri"/>
        </w:rPr>
        <w:t xml:space="preserve"> общего имущества в многоквартирном доме (региональный оператор);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6"/>
      <w:bookmarkEnd w:id="8"/>
      <w:r>
        <w:rPr>
          <w:rFonts w:ascii="Calibri" w:hAnsi="Calibri" w:cs="Calibri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7"/>
      <w:bookmarkEnd w:id="9"/>
      <w:r>
        <w:rPr>
          <w:rFonts w:ascii="Calibri" w:hAnsi="Calibri" w:cs="Calibri"/>
        </w:rPr>
        <w:t xml:space="preserve"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</w:t>
      </w:r>
      <w:r>
        <w:rPr>
          <w:rFonts w:ascii="Calibri" w:hAnsi="Calibri" w:cs="Calibri"/>
        </w:rPr>
        <w:lastRenderedPageBreak/>
        <w:t>административных санкций.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3(1). Информация, предусмотренная </w:t>
      </w:r>
      <w:hyperlink w:anchor="Par50" w:history="1">
        <w:r>
          <w:rPr>
            <w:rFonts w:ascii="Calibri" w:hAnsi="Calibri" w:cs="Calibri"/>
            <w:color w:val="0000FF"/>
          </w:rPr>
          <w:t>подпунктами "в"</w:t>
        </w:r>
      </w:hyperlink>
      <w:r>
        <w:rPr>
          <w:rFonts w:ascii="Calibri" w:hAnsi="Calibri" w:cs="Calibri"/>
        </w:rPr>
        <w:t xml:space="preserve"> - </w:t>
      </w:r>
      <w:hyperlink w:anchor="Par56" w:history="1">
        <w:r>
          <w:rPr>
            <w:rFonts w:ascii="Calibri" w:hAnsi="Calibri" w:cs="Calibri"/>
            <w:color w:val="0000FF"/>
          </w:rPr>
          <w:t>"и" пункта 3</w:t>
        </w:r>
      </w:hyperlink>
      <w:r>
        <w:rPr>
          <w:rFonts w:ascii="Calibri" w:hAnsi="Calibri" w:cs="Calibri"/>
        </w:rP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Отказ в предоставлении информации может быть обжалован в установленном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судебном порядке.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Управляющими организациями информация раскрывается путем: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3"/>
      <w:bookmarkEnd w:id="10"/>
      <w:r>
        <w:rPr>
          <w:rFonts w:ascii="Calibri" w:hAnsi="Calibri" w:cs="Calibri"/>
        </w:rP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управляющей организации;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10.06.2011 N 459)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21.08.2012 N 845)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размещения на информационных стендах (стойках) в помещении управляющей организации;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предоставления информации на основании запросов, поданных в письменном или электронном виде.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2"/>
      <w:bookmarkEnd w:id="11"/>
      <w:r>
        <w:rPr>
          <w:rFonts w:ascii="Calibri" w:hAnsi="Calibri" w:cs="Calibri"/>
        </w:rPr>
        <w:t>5(1). Товариществами и кооперативами информация раскрывается путем: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3"/>
      <w:bookmarkEnd w:id="12"/>
      <w:r>
        <w:rPr>
          <w:rFonts w:ascii="Calibri" w:hAnsi="Calibri" w:cs="Calibri"/>
        </w:rP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2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Постановления. При этом информация должна быть доступна в течение 5 лет.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1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06.02.2012 </w:t>
      </w:r>
      <w:hyperlink r:id="rId32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26.03.2014 </w:t>
      </w:r>
      <w:hyperlink r:id="rId33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>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21.08.2012 N 845.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3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21.08.2012 N 845,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</w:t>
      </w:r>
      <w:proofErr w:type="gramStart"/>
      <w:r>
        <w:rPr>
          <w:rFonts w:ascii="Calibri" w:hAnsi="Calibri" w:cs="Calibri"/>
        </w:rPr>
        <w:t>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8(1). Утратил силу с 1 декабря 2014 года. - </w:t>
      </w:r>
      <w:hyperlink r:id="rId4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Обязанность по раскрытию информации, предусмотренной </w:t>
      </w:r>
      <w:hyperlink w:anchor="Par48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54" w:history="1">
        <w:r>
          <w:rPr>
            <w:rFonts w:ascii="Calibri" w:hAnsi="Calibri" w:cs="Calibri"/>
            <w:color w:val="0000FF"/>
          </w:rPr>
          <w:t>"ж"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"к" пункта 3</w:t>
        </w:r>
      </w:hyperlink>
      <w:r>
        <w:rPr>
          <w:rFonts w:ascii="Calibri" w:hAnsi="Calibri" w:cs="Calibri"/>
        </w:rPr>
        <w:t xml:space="preserve"> настоящего документа, возникает: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управляющей организации - не позднее 30 дней со дня заключения договора управления;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товарищества и кооператива - не позднее 30 дней со дня его государственной регистрации.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9(1) - 9(2). Утратили силу с 1 декабря 2014 года. -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9(3). Информация, предусмотренная </w:t>
      </w:r>
      <w:hyperlink w:anchor="Par56" w:history="1">
        <w:r>
          <w:rPr>
            <w:rFonts w:ascii="Calibri" w:hAnsi="Calibri" w:cs="Calibri"/>
            <w:color w:val="0000FF"/>
          </w:rPr>
          <w:t>подпунктом "и" пункта 3</w:t>
        </w:r>
      </w:hyperlink>
      <w:r>
        <w:rPr>
          <w:rFonts w:ascii="Calibri" w:hAnsi="Calibri" w:cs="Calibri"/>
        </w:rP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9(3)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10 - 14. Утратили силу с 1 декабря 2014 года. -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</w:t>
      </w:r>
      <w:r>
        <w:rPr>
          <w:rFonts w:ascii="Calibri" w:hAnsi="Calibri" w:cs="Calibri"/>
        </w:rPr>
        <w:lastRenderedPageBreak/>
        <w:t>следующие сроки: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 официальном сайте в сети Интернет, указанном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2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документа, - в течение 7 рабочих дней со дня изменения соответствующих сведений;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официальных печатных изданиях - в течение 30 дней со дня изменения соответствующих сведений;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информационных стендах - в течение 10 рабочих дней со дня изменения соответствующих сведений.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06.02.2012 </w:t>
      </w:r>
      <w:hyperlink r:id="rId48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27.09.2014 </w:t>
      </w:r>
      <w:hyperlink r:id="rId49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Раскрытие информации может осуществляться на основании письменного запроса и запроса в электронном виде.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 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21(1). Утратил силу с 1 декабря 2014 года. - </w:t>
      </w:r>
      <w:hyperlink r:id="rId5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7E" w:rsidRDefault="00B46A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A32B5" w:rsidRDefault="00BA32B5"/>
    <w:sectPr w:rsidR="00BA32B5" w:rsidSect="00B46A7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7E"/>
    <w:rsid w:val="00061B66"/>
    <w:rsid w:val="000B0859"/>
    <w:rsid w:val="00295A1F"/>
    <w:rsid w:val="003501B0"/>
    <w:rsid w:val="00582A3F"/>
    <w:rsid w:val="005B566B"/>
    <w:rsid w:val="006079E3"/>
    <w:rsid w:val="007646D5"/>
    <w:rsid w:val="007C0597"/>
    <w:rsid w:val="0080624B"/>
    <w:rsid w:val="00824550"/>
    <w:rsid w:val="00854CDA"/>
    <w:rsid w:val="008B48D3"/>
    <w:rsid w:val="009B095D"/>
    <w:rsid w:val="00B22F27"/>
    <w:rsid w:val="00B40183"/>
    <w:rsid w:val="00B46A7E"/>
    <w:rsid w:val="00BA32B5"/>
    <w:rsid w:val="00C270F6"/>
    <w:rsid w:val="00D955CA"/>
    <w:rsid w:val="00DC71D4"/>
    <w:rsid w:val="00DD35DF"/>
    <w:rsid w:val="00E3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EC78320D6A6E9DC59E6EEB73694FA51F200DBC38E3B4D8C8E3FE89F4791EDA13FACC5C108F9946BF33J" TargetMode="External"/><Relationship Id="rId18" Type="http://schemas.openxmlformats.org/officeDocument/2006/relationships/hyperlink" Target="consultantplus://offline/ref=DCEC78320D6A6E9DC59E6EEB73694FA51F2207BA39EFB4D8C8E3FE89F4791EDA13FACC5C108F904FBF30J" TargetMode="External"/><Relationship Id="rId26" Type="http://schemas.openxmlformats.org/officeDocument/2006/relationships/hyperlink" Target="consultantplus://offline/ref=DCEC78320D6A6E9DC59E6EEB73694FA51F200DBC37E0B4D8C8E3FE89F4B739J" TargetMode="External"/><Relationship Id="rId39" Type="http://schemas.openxmlformats.org/officeDocument/2006/relationships/hyperlink" Target="consultantplus://offline/ref=DCEC78320D6A6E9DC59E6EEB73694FA51F2107BC32EEB4D8C8E3FE89F4791EDA13FACC5C108F904CBF38J" TargetMode="External"/><Relationship Id="rId21" Type="http://schemas.openxmlformats.org/officeDocument/2006/relationships/hyperlink" Target="consultantplus://offline/ref=DCEC78320D6A6E9DC59E6EEB73694FA51F200DBC38E3B4D8C8E3FE89F4791EDA13FACC5C108F9946BF33J" TargetMode="External"/><Relationship Id="rId34" Type="http://schemas.openxmlformats.org/officeDocument/2006/relationships/hyperlink" Target="consultantplus://offline/ref=DCEC78320D6A6E9DC59E6EEB73694FA51F2508BE32E6B4D8C8E3FE89F4791EDA13FACC5C108F904CBF39J" TargetMode="External"/><Relationship Id="rId42" Type="http://schemas.openxmlformats.org/officeDocument/2006/relationships/hyperlink" Target="consultantplus://offline/ref=DCEC78320D6A6E9DC59E6EEB73694FA51F2107BC32EEB4D8C8E3FE89F4791EDA13FACC5C108F904DBF35J" TargetMode="External"/><Relationship Id="rId47" Type="http://schemas.openxmlformats.org/officeDocument/2006/relationships/hyperlink" Target="consultantplus://offline/ref=DCEC78320D6A6E9DC59E6EEB73694FA51F2508BE32E6B4D8C8E3FE89F4791EDA13FACC5C108F9049BF34J" TargetMode="External"/><Relationship Id="rId50" Type="http://schemas.openxmlformats.org/officeDocument/2006/relationships/hyperlink" Target="consultantplus://offline/ref=DCEC78320D6A6E9DC59E6EEB73694FA51F2508BE32E6B4D8C8E3FE89F4791EDA13FACC5C108F9049BF37J" TargetMode="External"/><Relationship Id="rId55" Type="http://schemas.openxmlformats.org/officeDocument/2006/relationships/hyperlink" Target="consultantplus://offline/ref=DCEC78320D6A6E9DC59E6EEB73694FA51F2107BC32EEB4D8C8E3FE89F4791EDA13FACC5C108F904ABF34J" TargetMode="External"/><Relationship Id="rId7" Type="http://schemas.openxmlformats.org/officeDocument/2006/relationships/hyperlink" Target="consultantplus://offline/ref=DCEC78320D6A6E9DC59E6EEB73694FA51F240ABD33EFB4D8C8E3FE89F4791EDA13FACC5C108F904EBF35J" TargetMode="External"/><Relationship Id="rId12" Type="http://schemas.openxmlformats.org/officeDocument/2006/relationships/hyperlink" Target="consultantplus://offline/ref=DCEC78320D6A6E9DC59E6EEB73694FA51F200DBC38E3B4D8C8E3FE89F4791EDA13FACC55B133J" TargetMode="External"/><Relationship Id="rId17" Type="http://schemas.openxmlformats.org/officeDocument/2006/relationships/hyperlink" Target="consultantplus://offline/ref=DCEC78320D6A6E9DC59E6EEB73694FA51F210FBE38EEB4D8C8E3FE89F4791EDA13FACC5C108F954CBF37J" TargetMode="External"/><Relationship Id="rId25" Type="http://schemas.openxmlformats.org/officeDocument/2006/relationships/hyperlink" Target="consultantplus://offline/ref=DCEC78320D6A6E9DC59E6EEB73694FA51F2107BC32EEB4D8C8E3FE89F4791EDA13FACC5C108F904CBF36J" TargetMode="External"/><Relationship Id="rId33" Type="http://schemas.openxmlformats.org/officeDocument/2006/relationships/hyperlink" Target="consultantplus://offline/ref=DCEC78320D6A6E9DC59E6EEB73694FA51F210ABF36E6B4D8C8E3FE89F4791EDA13FACC5C108F904BBF37J" TargetMode="External"/><Relationship Id="rId38" Type="http://schemas.openxmlformats.org/officeDocument/2006/relationships/hyperlink" Target="consultantplus://offline/ref=DCEC78320D6A6E9DC59E6EEB73694FA51F2508BE32E6B4D8C8E3FE89F4791EDA13FACC5C108F904DBF32J" TargetMode="External"/><Relationship Id="rId46" Type="http://schemas.openxmlformats.org/officeDocument/2006/relationships/hyperlink" Target="consultantplus://offline/ref=DCEC78320D6A6E9DC59E6EEB73694FA51F2508BE32E6B4D8C8E3FE89F4791EDA13FACC5C108F9049BF3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EC78320D6A6E9DC59E6EEB73694FA51F240ABD33EFB4D8C8E3FE89F4791EDA13FACC5C108F904EBF39J" TargetMode="External"/><Relationship Id="rId20" Type="http://schemas.openxmlformats.org/officeDocument/2006/relationships/hyperlink" Target="consultantplus://offline/ref=DCEC78320D6A6E9DC59E6EEB73694FA51F2107BC32EEB4D8C8E3FE89F4791EDA13FACC5C108F904FBF30J" TargetMode="External"/><Relationship Id="rId29" Type="http://schemas.openxmlformats.org/officeDocument/2006/relationships/hyperlink" Target="consultantplus://offline/ref=DCEC78320D6A6E9DC59E6EEB73694FA51F2508BE32E6B4D8C8E3FE89F4791EDA13FACC5C108F904FBF37J" TargetMode="External"/><Relationship Id="rId41" Type="http://schemas.openxmlformats.org/officeDocument/2006/relationships/hyperlink" Target="consultantplus://offline/ref=DCEC78320D6A6E9DC59E6EEB73694FA51F2107BC32EEB4D8C8E3FE89F4791EDA13FACC5C108F904DBF31J" TargetMode="External"/><Relationship Id="rId54" Type="http://schemas.openxmlformats.org/officeDocument/2006/relationships/hyperlink" Target="consultantplus://offline/ref=DCEC78320D6A6E9DC59E6EEB73694FA51F2107BC32EEB4D8C8E3FE89F4791EDA13FACC5C108F904ABF3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C78320D6A6E9DC59E6EEB73694FA51F2508BE32E6B4D8C8E3FE89F4791EDA13FACC5C108F904EBF35J" TargetMode="External"/><Relationship Id="rId11" Type="http://schemas.openxmlformats.org/officeDocument/2006/relationships/hyperlink" Target="consultantplus://offline/ref=DCEC78320D6A6E9DC59E6EEB73694FA51F2107BC32EEB4D8C8E3FE89F4791EDA13FACC5C108F904EBF35J" TargetMode="External"/><Relationship Id="rId24" Type="http://schemas.openxmlformats.org/officeDocument/2006/relationships/hyperlink" Target="consultantplus://offline/ref=DCEC78320D6A6E9DC59E6EEB73694FA51F2107BC32EEB4D8C8E3FE89F4791EDA13FACC5C108F904FBF34J" TargetMode="External"/><Relationship Id="rId32" Type="http://schemas.openxmlformats.org/officeDocument/2006/relationships/hyperlink" Target="consultantplus://offline/ref=DCEC78320D6A6E9DC59E6EEB73694FA51F2508BE32E6B4D8C8E3FE89F4791EDA13FACC5C108F904CBF38J" TargetMode="External"/><Relationship Id="rId37" Type="http://schemas.openxmlformats.org/officeDocument/2006/relationships/hyperlink" Target="consultantplus://offline/ref=DCEC78320D6A6E9DC59E6EEB73694FA51F210ABF36E6B4D8C8E3FE89F4791EDA13FACC5C108F904BBF38J" TargetMode="External"/><Relationship Id="rId40" Type="http://schemas.openxmlformats.org/officeDocument/2006/relationships/hyperlink" Target="consultantplus://offline/ref=DCEC78320D6A6E9DC59E6EEB73694FA51F2107BC32EEB4D8C8E3FE89F4791EDA13FACC5C108F904DBF30J" TargetMode="External"/><Relationship Id="rId45" Type="http://schemas.openxmlformats.org/officeDocument/2006/relationships/hyperlink" Target="consultantplus://offline/ref=DCEC78320D6A6E9DC59E6EEB73694FA51F2508BE32E6B4D8C8E3FE89F4791EDA13FACC5C108F9048BF36J" TargetMode="External"/><Relationship Id="rId53" Type="http://schemas.openxmlformats.org/officeDocument/2006/relationships/hyperlink" Target="consultantplus://offline/ref=DCEC78320D6A6E9DC59E6EEB73694FA51F2508BE32E6B4D8C8E3FE89F4791EDA13FACC5C108F9046BF31J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DCEC78320D6A6E9DC59E6EEB73694FA51F210FBE32E3B4D8C8E3FE89F4791EDA13FACC5C108F904EBF35J" TargetMode="External"/><Relationship Id="rId15" Type="http://schemas.openxmlformats.org/officeDocument/2006/relationships/hyperlink" Target="consultantplus://offline/ref=DCEC78320D6A6E9DC59E6EEB73694FA51F2508BE32E6B4D8C8E3FE89F4791EDA13FACC5C108F904EBF39J" TargetMode="External"/><Relationship Id="rId23" Type="http://schemas.openxmlformats.org/officeDocument/2006/relationships/hyperlink" Target="consultantplus://offline/ref=DCEC78320D6A6E9DC59E6EEB73694FA51F2107BC32EEB4D8C8E3FE89F4791EDA13FACC5C108F904FBF33J" TargetMode="External"/><Relationship Id="rId28" Type="http://schemas.openxmlformats.org/officeDocument/2006/relationships/hyperlink" Target="consultantplus://offline/ref=DCEC78320D6A6E9DC59E6EEB73694FA51F240ABD33EFB4D8C8E3FE89F4791EDA13FACC5C108F904FBF30J" TargetMode="External"/><Relationship Id="rId36" Type="http://schemas.openxmlformats.org/officeDocument/2006/relationships/hyperlink" Target="consultantplus://offline/ref=DCEC78320D6A6E9DC59E6EEB73694FA51F240ABD33EFB4D8C8E3FE89F4791EDA13FACC5C108F904FBF34J" TargetMode="External"/><Relationship Id="rId49" Type="http://schemas.openxmlformats.org/officeDocument/2006/relationships/hyperlink" Target="consultantplus://offline/ref=DCEC78320D6A6E9DC59E6EEB73694FA51F2107BC32EEB4D8C8E3FE89F4791EDA13FACC5C108F904DBF39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CEC78320D6A6E9DC59E6EEB73694FA51F210ABF36E6B4D8C8E3FE89F4791EDA13FACC5C108F904BBF36J" TargetMode="External"/><Relationship Id="rId19" Type="http://schemas.openxmlformats.org/officeDocument/2006/relationships/hyperlink" Target="consultantplus://offline/ref=DCEC78320D6A6E9DC59E6EEB73694FA51F210ABF36E6B4D8C8E3FE89F4791EDA13FACC5C108F904BBF36J" TargetMode="External"/><Relationship Id="rId31" Type="http://schemas.openxmlformats.org/officeDocument/2006/relationships/hyperlink" Target="consultantplus://offline/ref=DCEC78320D6A6E9DC59E6EEB73694FA51F2306BF32E7B4D8C8E3FE89F4791EDA13FACC5C108F904FBF33J" TargetMode="External"/><Relationship Id="rId44" Type="http://schemas.openxmlformats.org/officeDocument/2006/relationships/hyperlink" Target="consultantplus://offline/ref=DCEC78320D6A6E9DC59E6EEB73694FA51F2107BC32EEB4D8C8E3FE89F4791EDA13FACC5C108F904DBF38J" TargetMode="External"/><Relationship Id="rId52" Type="http://schemas.openxmlformats.org/officeDocument/2006/relationships/hyperlink" Target="consultantplus://offline/ref=DCEC78320D6A6E9DC59E6EEB73694FA51F2508BE32E6B4D8C8E3FE89F4791EDA13FACC5C108F9046BF3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C78320D6A6E9DC59E6EEB73694FA51F2207BA39EFB4D8C8E3FE89F4791EDA13FACC5C108F904FBF30J" TargetMode="External"/><Relationship Id="rId14" Type="http://schemas.openxmlformats.org/officeDocument/2006/relationships/hyperlink" Target="consultantplus://offline/ref=DCEC78320D6A6E9DC59E6EEB73694FA51F210FBE32E3B4D8C8E3FE89F4791EDA13FACC5C108F904FBF30J" TargetMode="External"/><Relationship Id="rId22" Type="http://schemas.openxmlformats.org/officeDocument/2006/relationships/hyperlink" Target="consultantplus://offline/ref=DCEC78320D6A6E9DC59E6EEB73694FA51F2107BC32EEB4D8C8E3FE89F4791EDA13FACC5C108F904FBF31J" TargetMode="External"/><Relationship Id="rId27" Type="http://schemas.openxmlformats.org/officeDocument/2006/relationships/hyperlink" Target="consultantplus://offline/ref=DCEC78320D6A6E9DC59E6EEB73694FA51F210FBE32E3B4D8C8E3FE89F4791EDA13FACC5C108F904FBF31J" TargetMode="External"/><Relationship Id="rId30" Type="http://schemas.openxmlformats.org/officeDocument/2006/relationships/hyperlink" Target="consultantplus://offline/ref=DCEC78320D6A6E9DC59E6EEB73694FA51F2508BE32E6B4D8C8E3FE89F4791EDA13FACC5C108F904CBF35J" TargetMode="External"/><Relationship Id="rId35" Type="http://schemas.openxmlformats.org/officeDocument/2006/relationships/hyperlink" Target="consultantplus://offline/ref=DCEC78320D6A6E9DC59E6EEB73694FA51F240ABD33EFB4D8C8E3FE89F4791EDA13FACC5C108F904FBF33J" TargetMode="External"/><Relationship Id="rId43" Type="http://schemas.openxmlformats.org/officeDocument/2006/relationships/hyperlink" Target="consultantplus://offline/ref=DCEC78320D6A6E9DC59E6EEB73694FA51F2107BC32EEB4D8C8E3FE89F4791EDA13FACC5C108F904DBF36J" TargetMode="External"/><Relationship Id="rId48" Type="http://schemas.openxmlformats.org/officeDocument/2006/relationships/hyperlink" Target="consultantplus://offline/ref=DCEC78320D6A6E9DC59E6EEB73694FA51F2508BE32E6B4D8C8E3FE89F4791EDA13FACC5C108F9049BF35J" TargetMode="External"/><Relationship Id="rId56" Type="http://schemas.openxmlformats.org/officeDocument/2006/relationships/hyperlink" Target="consultantplus://offline/ref=DCEC78320D6A6E9DC59E6EEB73694FA51F2508BE32E6B4D8C8E3FE89F4791EDA13FACC5C108F9046BF35J" TargetMode="External"/><Relationship Id="rId8" Type="http://schemas.openxmlformats.org/officeDocument/2006/relationships/hyperlink" Target="consultantplus://offline/ref=DCEC78320D6A6E9DC59E6EEB73694FA51F210FBE38EEB4D8C8E3FE89F4791EDA13FACC5C108F954CBF37J" TargetMode="External"/><Relationship Id="rId51" Type="http://schemas.openxmlformats.org/officeDocument/2006/relationships/hyperlink" Target="consultantplus://offline/ref=DCEC78320D6A6E9DC59E6EEB73694FA51F2107BC32EEB4D8C8E3FE89F4791EDA13FACC5C108F904ABF30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1</cp:lastModifiedBy>
  <cp:revision>2</cp:revision>
  <dcterms:created xsi:type="dcterms:W3CDTF">2015-03-04T11:20:00Z</dcterms:created>
  <dcterms:modified xsi:type="dcterms:W3CDTF">2015-03-04T11:20:00Z</dcterms:modified>
</cp:coreProperties>
</file>